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8E1" w:rsidRDefault="00B70022" w:rsidP="00BC08E1">
      <w:pPr>
        <w:jc w:val="center"/>
        <w:rPr>
          <w:rFonts w:ascii="Palatino Linotype" w:eastAsia="Arial Black" w:hAnsi="Palatino Linotype" w:cs="Arial Black"/>
          <w:b/>
          <w:color w:val="C00000"/>
          <w:sz w:val="56"/>
          <w:szCs w:val="56"/>
          <w:u w:val="single"/>
          <w:lang w:val="en-US"/>
        </w:rPr>
      </w:pPr>
      <w:r>
        <w:rPr>
          <w:rFonts w:ascii="Palatino Linotype" w:eastAsia="Arial Black" w:hAnsi="Palatino Linotype" w:cs="Arial Black"/>
          <w:b/>
          <w:noProof/>
          <w:color w:val="C00000"/>
          <w:sz w:val="56"/>
          <w:szCs w:val="56"/>
          <w:u w:val="single"/>
          <w:lang w:eastAsia="el-GR" w:bidi="ar-SA"/>
        </w:rPr>
        <w:drawing>
          <wp:anchor distT="0" distB="0" distL="114300" distR="114300" simplePos="0" relativeHeight="251658240" behindDoc="0" locked="0" layoutInCell="1" allowOverlap="1">
            <wp:simplePos x="0" y="0"/>
            <wp:positionH relativeFrom="column">
              <wp:posOffset>-166443</wp:posOffset>
            </wp:positionH>
            <wp:positionV relativeFrom="paragraph">
              <wp:posOffset>20803</wp:posOffset>
            </wp:positionV>
            <wp:extent cx="6689247" cy="1359198"/>
            <wp:effectExtent l="19050" t="0" r="0" b="0"/>
            <wp:wrapNone/>
            <wp:docPr id="2" name="Εικόνα 2" descr="logo_era_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_era_f1-1"/>
                    <pic:cNvPicPr>
                      <a:picLocks noChangeAspect="1" noChangeArrowheads="1"/>
                    </pic:cNvPicPr>
                  </pic:nvPicPr>
                  <pic:blipFill>
                    <a:blip r:embed="rId5" cstate="print"/>
                    <a:srcRect/>
                    <a:stretch>
                      <a:fillRect/>
                    </a:stretch>
                  </pic:blipFill>
                  <pic:spPr bwMode="auto">
                    <a:xfrm>
                      <a:off x="0" y="0"/>
                      <a:ext cx="6693470" cy="1360056"/>
                    </a:xfrm>
                    <a:prstGeom prst="rect">
                      <a:avLst/>
                    </a:prstGeom>
                    <a:noFill/>
                    <a:ln w="9525">
                      <a:noFill/>
                      <a:miter lim="800000"/>
                      <a:headEnd/>
                      <a:tailEnd/>
                    </a:ln>
                  </pic:spPr>
                </pic:pic>
              </a:graphicData>
            </a:graphic>
          </wp:anchor>
        </w:drawing>
      </w:r>
    </w:p>
    <w:p w:rsidR="00BC08E1" w:rsidRDefault="00BC08E1" w:rsidP="00BC08E1">
      <w:pPr>
        <w:jc w:val="center"/>
        <w:rPr>
          <w:rFonts w:ascii="Palatino Linotype" w:eastAsia="Arial Black" w:hAnsi="Palatino Linotype" w:cs="Arial Black"/>
          <w:b/>
          <w:color w:val="C00000"/>
          <w:sz w:val="56"/>
          <w:szCs w:val="56"/>
          <w:u w:val="single"/>
          <w:lang w:val="en-US"/>
        </w:rPr>
      </w:pPr>
    </w:p>
    <w:p w:rsidR="00BC08E1" w:rsidRDefault="00BC08E1" w:rsidP="00BC08E1">
      <w:pPr>
        <w:jc w:val="center"/>
        <w:rPr>
          <w:rFonts w:ascii="Palatino Linotype" w:eastAsia="Arial Black" w:hAnsi="Palatino Linotype" w:cs="Arial Black"/>
          <w:b/>
          <w:color w:val="C00000"/>
          <w:sz w:val="56"/>
          <w:szCs w:val="56"/>
          <w:u w:val="single"/>
          <w:lang w:val="en-US"/>
        </w:rPr>
      </w:pPr>
    </w:p>
    <w:p w:rsidR="007004E1" w:rsidRPr="005342F7" w:rsidRDefault="007004E1" w:rsidP="007004E1">
      <w:pPr>
        <w:spacing w:before="120" w:line="288" w:lineRule="auto"/>
        <w:jc w:val="center"/>
        <w:rPr>
          <w:rFonts w:ascii="Arial" w:hAnsi="Arial" w:cs="Arial"/>
          <w:b/>
          <w:u w:val="single"/>
        </w:rPr>
      </w:pPr>
      <w:r w:rsidRPr="005342F7">
        <w:rPr>
          <w:rFonts w:ascii="Arial" w:hAnsi="Arial" w:cs="Arial"/>
          <w:b/>
          <w:u w:val="single"/>
        </w:rPr>
        <w:t xml:space="preserve">ΒΥΡΩΝΑ – ΠΑΓΚΡΑΤΙΟΥ – ΚΑΙΣΑΡΙΑΝΗΣ </w:t>
      </w:r>
    </w:p>
    <w:p w:rsidR="007004E1" w:rsidRPr="00FA7406" w:rsidRDefault="007004E1" w:rsidP="00BC08E1">
      <w:pPr>
        <w:jc w:val="center"/>
        <w:rPr>
          <w:rFonts w:ascii="Palatino Linotype" w:eastAsia="Arial Black" w:hAnsi="Palatino Linotype" w:cs="Arial Black"/>
          <w:b/>
          <w:color w:val="C00000"/>
          <w:u w:val="single"/>
        </w:rPr>
      </w:pPr>
    </w:p>
    <w:p w:rsidR="00467298" w:rsidRDefault="00467298" w:rsidP="00BC08E1">
      <w:pPr>
        <w:jc w:val="center"/>
        <w:rPr>
          <w:rFonts w:eastAsia="Arial Black" w:cs="Times New Roman"/>
          <w:b/>
          <w:sz w:val="36"/>
          <w:szCs w:val="36"/>
          <w:u w:val="single"/>
        </w:rPr>
      </w:pPr>
    </w:p>
    <w:p w:rsidR="00BC08E1" w:rsidRPr="00467298" w:rsidRDefault="00BC08E1" w:rsidP="00BC08E1">
      <w:pPr>
        <w:jc w:val="center"/>
        <w:rPr>
          <w:rFonts w:eastAsia="Arial Black" w:cs="Times New Roman"/>
          <w:b/>
          <w:sz w:val="36"/>
          <w:szCs w:val="36"/>
          <w:u w:val="single"/>
        </w:rPr>
      </w:pPr>
      <w:r w:rsidRPr="00467298">
        <w:rPr>
          <w:rFonts w:eastAsia="Arial Black" w:cs="Times New Roman"/>
          <w:b/>
          <w:sz w:val="36"/>
          <w:szCs w:val="36"/>
          <w:u w:val="single"/>
        </w:rPr>
        <w:t>Προεδρικό Διάταγμα 152/2013:</w:t>
      </w:r>
      <w:r w:rsidR="007004E1" w:rsidRPr="00467298">
        <w:rPr>
          <w:rFonts w:eastAsia="Arial Black" w:cs="Times New Roman"/>
          <w:b/>
          <w:sz w:val="36"/>
          <w:szCs w:val="36"/>
          <w:u w:val="single"/>
        </w:rPr>
        <w:t xml:space="preserve"> </w:t>
      </w:r>
      <w:r w:rsidRPr="00467298">
        <w:rPr>
          <w:rFonts w:eastAsia="Arial Black" w:cs="Times New Roman"/>
          <w:b/>
          <w:sz w:val="36"/>
          <w:szCs w:val="36"/>
          <w:u w:val="single"/>
        </w:rPr>
        <w:t>Αξιολόγηση των εκπαιδευτικών</w:t>
      </w:r>
    </w:p>
    <w:p w:rsidR="00BC08E1" w:rsidRPr="007004E1" w:rsidRDefault="00BC08E1" w:rsidP="00BC08E1">
      <w:pPr>
        <w:jc w:val="center"/>
        <w:rPr>
          <w:rFonts w:eastAsia="Arial Black" w:cs="Times New Roman"/>
          <w:b/>
          <w:sz w:val="32"/>
          <w:szCs w:val="32"/>
          <w:u w:val="single"/>
        </w:rPr>
      </w:pPr>
    </w:p>
    <w:p w:rsidR="00BC08E1" w:rsidRPr="007004E1" w:rsidRDefault="00BC08E1" w:rsidP="00BC08E1">
      <w:pPr>
        <w:jc w:val="center"/>
        <w:rPr>
          <w:rFonts w:eastAsia="Arial Black" w:cs="Times New Roman"/>
          <w:b/>
          <w:sz w:val="32"/>
          <w:szCs w:val="32"/>
          <w:u w:val="single"/>
        </w:rPr>
      </w:pPr>
      <w:r w:rsidRPr="007004E1">
        <w:rPr>
          <w:rFonts w:eastAsia="Arial Black" w:cs="Times New Roman"/>
          <w:b/>
          <w:sz w:val="32"/>
          <w:szCs w:val="32"/>
          <w:u w:val="single"/>
        </w:rPr>
        <w:t>Συνοπτική αποδελτίωση του ΠΔ</w:t>
      </w:r>
    </w:p>
    <w:p w:rsidR="00BC08E1" w:rsidRPr="007004E1" w:rsidRDefault="00BC08E1" w:rsidP="00BC08E1">
      <w:pPr>
        <w:jc w:val="center"/>
        <w:rPr>
          <w:rFonts w:eastAsia="Arial Black" w:cs="Times New Roman"/>
          <w:b/>
          <w:color w:val="C00000"/>
          <w:sz w:val="16"/>
          <w:szCs w:val="16"/>
          <w:u w:val="single"/>
        </w:rPr>
      </w:pPr>
    </w:p>
    <w:p w:rsidR="00BC08E1" w:rsidRPr="007004E1" w:rsidRDefault="000A68D4" w:rsidP="000A68D4">
      <w:pPr>
        <w:jc w:val="both"/>
        <w:rPr>
          <w:rFonts w:cs="Times New Roman"/>
        </w:rPr>
      </w:pPr>
      <w:r w:rsidRPr="000A68D4">
        <w:rPr>
          <w:rFonts w:cs="Times New Roman"/>
        </w:rPr>
        <w:t xml:space="preserve">     </w:t>
      </w:r>
      <w:r w:rsidR="00BC08E1" w:rsidRPr="007004E1">
        <w:rPr>
          <w:rFonts w:cs="Times New Roman"/>
        </w:rPr>
        <w:t xml:space="preserve">Το Προεδρικό Διάταγμα για την αξιολόγηση έχει απασχολήσει το τελευταίο διάστημα όχι μόνο τον εκπαιδευτικό κόσμο αλλά και την κοινή γνώμη στο σύνολό της. Το θέμα έχει αναζωπυρώσει τον </w:t>
      </w:r>
      <w:r w:rsidR="00BC08E1" w:rsidRPr="007004E1">
        <w:rPr>
          <w:rFonts w:cs="Times New Roman"/>
          <w:u w:val="single"/>
        </w:rPr>
        <w:t>κοινωνικό αυτοματισμό</w:t>
      </w:r>
      <w:r w:rsidR="00BC08E1" w:rsidRPr="007004E1">
        <w:rPr>
          <w:rFonts w:cs="Times New Roman"/>
        </w:rPr>
        <w:t xml:space="preserve"> που στις μέρες μας  η επικοινωνιακή πολιτική  των κυβερνώντων χρησιμοποιεί   κατά κόρον προκειμένου να στρέψει την μία επαγγελματική κατηγορία εναντίον της άλλης. Πολλοί, λοιπόν, επιχαίρουν για την επικείμενη αξιολόγηση  θεωρώντας ότι έφτασε η ώρα να αξιολογηθούν οι εκπαιδευτικοί και οι “ακατάλληλοι” να πάνε σπίτι τους, αγνοώντας το γεγονός ότι οι εκπαιδευτικοί δεν είναι ενάντια στη βελτίωση του έργου τους και στην αναβάθμιση της ποιότητας και του περιεχομένου της παρεχόμενης γνώσης. </w:t>
      </w:r>
      <w:r w:rsidR="00BC08E1" w:rsidRPr="000A68D4">
        <w:rPr>
          <w:rFonts w:cs="Times New Roman"/>
          <w:b/>
          <w:u w:val="single"/>
        </w:rPr>
        <w:t>Είναι ενάντια</w:t>
      </w:r>
      <w:r w:rsidR="00BC08E1" w:rsidRPr="007004E1">
        <w:rPr>
          <w:rFonts w:cs="Times New Roman"/>
          <w:b/>
          <w:u w:val="single"/>
        </w:rPr>
        <w:t xml:space="preserve"> στη στοχευμένη αξιολόγηση που θεσμοθετείται με το Π.Δ και αποσκοπεί στη μείωση του εκπαιδευτικού δυναμικού των σχολείων και των δαπανών για την Παιδεία.</w:t>
      </w:r>
    </w:p>
    <w:p w:rsidR="00BC08E1" w:rsidRPr="007004E1" w:rsidRDefault="00BC08E1" w:rsidP="00BC08E1">
      <w:pPr>
        <w:jc w:val="both"/>
        <w:rPr>
          <w:rFonts w:cs="Times New Roman"/>
        </w:rPr>
      </w:pPr>
      <w:r w:rsidRPr="007004E1">
        <w:rPr>
          <w:rFonts w:cs="Times New Roman"/>
        </w:rPr>
        <w:t xml:space="preserve">  </w:t>
      </w:r>
    </w:p>
    <w:p w:rsidR="00BC08E1" w:rsidRPr="000A68D4" w:rsidRDefault="000A68D4" w:rsidP="000A68D4">
      <w:pPr>
        <w:jc w:val="both"/>
        <w:rPr>
          <w:rFonts w:cs="Times New Roman"/>
          <w:b/>
          <w:i/>
          <w:color w:val="000000" w:themeColor="text1"/>
          <w:u w:val="single"/>
        </w:rPr>
      </w:pPr>
      <w:r w:rsidRPr="000A68D4">
        <w:rPr>
          <w:rFonts w:cs="Times New Roman"/>
          <w:b/>
          <w:i/>
          <w:color w:val="000000" w:themeColor="text1"/>
        </w:rPr>
        <w:t xml:space="preserve">     </w:t>
      </w:r>
      <w:r w:rsidRPr="000A68D4">
        <w:rPr>
          <w:rFonts w:cs="Times New Roman"/>
          <w:b/>
          <w:i/>
          <w:color w:val="000000" w:themeColor="text1"/>
          <w:u w:val="single"/>
        </w:rPr>
        <w:t>Με</w:t>
      </w:r>
      <w:r w:rsidR="00BC08E1" w:rsidRPr="000A68D4">
        <w:rPr>
          <w:rFonts w:cs="Times New Roman"/>
          <w:b/>
          <w:i/>
          <w:color w:val="000000" w:themeColor="text1"/>
          <w:u w:val="single"/>
        </w:rPr>
        <w:t xml:space="preserve"> την πρώτη εφαρμογή του Π.Δ. αξιολογούνται κατά προτεραιότητα οι εκπαιδευτικοί που κατά την 31η Μαΐου του 2014 συμπληρώνουν τον ελάχιστο χρόνο που απαιτείται για την προαγωγή από το βαθμό που κατέχουν στον επόμενο βαθμό σύμφωνα με τις διατάξεις της παραγράφου 7 του άρθρου 7 του ν. 4024/2011.</w:t>
      </w:r>
    </w:p>
    <w:p w:rsidR="00BC08E1" w:rsidRPr="007004E1" w:rsidRDefault="00BC08E1" w:rsidP="00BC08E1">
      <w:pPr>
        <w:ind w:firstLine="709"/>
        <w:jc w:val="both"/>
        <w:rPr>
          <w:rFonts w:cs="Times New Roman"/>
          <w:b/>
          <w:color w:val="C00000"/>
        </w:rPr>
      </w:pPr>
    </w:p>
    <w:p w:rsidR="00467298" w:rsidRDefault="00467298" w:rsidP="00467298">
      <w:pPr>
        <w:jc w:val="both"/>
        <w:rPr>
          <w:rFonts w:cs="Times New Roman"/>
        </w:rPr>
      </w:pPr>
      <w:r>
        <w:rPr>
          <w:rFonts w:cs="Times New Roman"/>
        </w:rPr>
        <w:t xml:space="preserve">     </w:t>
      </w:r>
      <w:r w:rsidR="00BC08E1" w:rsidRPr="007004E1">
        <w:rPr>
          <w:rFonts w:cs="Times New Roman"/>
        </w:rPr>
        <w:t>Οι συντάκτες του ισχυρίζονται ότι στοχεύουν στην αναβάθμιση της Δημόσιας εκπαίδευσης  αποσιωπώντας το γεγονός ότι οι πολιτικές επιλογές του παρελθόντος, αλλά  ιδιαίτερα  αυτές του παρόντος, έχουν απογυμνώσει την εκπαίδευση από το ουσιαστικό της περιεχόμενο.</w:t>
      </w:r>
      <w:r>
        <w:rPr>
          <w:rFonts w:cs="Times New Roman"/>
        </w:rPr>
        <w:t xml:space="preserve"> </w:t>
      </w:r>
      <w:r w:rsidR="00BC08E1" w:rsidRPr="007004E1">
        <w:rPr>
          <w:rFonts w:cs="Times New Roman"/>
        </w:rPr>
        <w:t xml:space="preserve">Υποστηρίζουν ότι η αξιολόγηση θα αποτελέσει το εργαλείο για τη διασφάλιση της λειτουργίας του σχολείου. </w:t>
      </w:r>
    </w:p>
    <w:p w:rsidR="00BC08E1" w:rsidRPr="007004E1" w:rsidRDefault="00467298" w:rsidP="00467298">
      <w:pPr>
        <w:jc w:val="both"/>
        <w:rPr>
          <w:rFonts w:cs="Times New Roman"/>
        </w:rPr>
      </w:pPr>
      <w:r>
        <w:rPr>
          <w:rFonts w:cs="Times New Roman"/>
        </w:rPr>
        <w:t xml:space="preserve">     </w:t>
      </w:r>
      <w:r w:rsidR="00BC08E1" w:rsidRPr="007004E1">
        <w:rPr>
          <w:rFonts w:cs="Times New Roman"/>
        </w:rPr>
        <w:t>Στο άρθρο 2, μάλιστα, του διατάγματος αναφέρεται ότι σκοπός της αξιολόγησης είναι “η βελτίωση της ποιότητας του εκπαιδευτικού έργου”. Προφανώς η ποιότητα, σύμφωνα με τους συντάκτες του σχεδίου, δεν επηρεάζεται από τις μηδενικές δαπάνες για την παιδεία, από τα κενά των σχολείων, από τις συγχωνεύσεις, από την ελλιπή επιμόρφωση των εκπαιδευτικών, από την απουσία  κτιριακής υποδομής.</w:t>
      </w:r>
    </w:p>
    <w:p w:rsidR="00467298" w:rsidRDefault="00467298" w:rsidP="00467298">
      <w:pPr>
        <w:jc w:val="both"/>
        <w:rPr>
          <w:rStyle w:val="usercontent"/>
          <w:rFonts w:eastAsia="Arial Black" w:cs="Times New Roman"/>
        </w:rPr>
      </w:pPr>
      <w:r>
        <w:rPr>
          <w:rFonts w:eastAsia="Arial Black" w:cs="Times New Roman"/>
        </w:rPr>
        <w:t xml:space="preserve">     </w:t>
      </w:r>
      <w:r w:rsidR="00BC08E1" w:rsidRPr="007004E1">
        <w:rPr>
          <w:rFonts w:eastAsia="Arial Black" w:cs="Times New Roman"/>
        </w:rPr>
        <w:t xml:space="preserve">Τα  κριτήρια της αξιολόγησης αναπτύσσονται στο άρθρο 14 του σχεδίου  στα οποία μεταξύ άλλων περιλαμβάνονται πέρα από την παιδαγωγική κατάρτιση, οι </w:t>
      </w:r>
      <w:r w:rsidR="00BC08E1" w:rsidRPr="007004E1">
        <w:rPr>
          <w:rStyle w:val="usercontent"/>
          <w:rFonts w:eastAsia="Arial Black" w:cs="Times New Roman"/>
        </w:rPr>
        <w:t xml:space="preserve">διαπροσωπικές σχέσεις και προσδοκίες, ο βαθμός πρόσληψης των δυνατοτήτων και αναγκών των μαθητών, η διδακτική ικανότητα. </w:t>
      </w:r>
    </w:p>
    <w:p w:rsidR="00BC08E1" w:rsidRPr="007004E1" w:rsidRDefault="00BC08E1" w:rsidP="00467298">
      <w:pPr>
        <w:jc w:val="both"/>
        <w:rPr>
          <w:rFonts w:eastAsia="Arial Black" w:cs="Times New Roman"/>
        </w:rPr>
      </w:pPr>
      <w:r w:rsidRPr="007004E1">
        <w:rPr>
          <w:rStyle w:val="usercontent"/>
          <w:rFonts w:eastAsia="Arial Black" w:cs="Times New Roman"/>
          <w:b/>
          <w:u w:val="single"/>
        </w:rPr>
        <w:t>Το ερώτημα που προκύπτει είναι αν τα κριτήρια αυτά είναι μετρήσιμα.</w:t>
      </w:r>
      <w:r w:rsidRPr="007004E1">
        <w:rPr>
          <w:rStyle w:val="usercontent"/>
          <w:rFonts w:eastAsia="Arial Black" w:cs="Times New Roman"/>
        </w:rPr>
        <w:t xml:space="preserve"> Πώς μπορεί κανείς να αποτιμήσει τα ποιοτικά χαρακτηριστικά της παιδαγωγικής διαδικασίας με μια μέτρηση  αντικειμενική; Μετριέται το κλίμα της σχολικής τάξης, η αλληλεπίδραση στις σχέσεις  δασκάλου και μαθητή και η δυναμική  της ομάδας όπως τη βρίσκουμε σε μια σχολική αίθουσα;</w:t>
      </w:r>
    </w:p>
    <w:p w:rsidR="00467298" w:rsidRDefault="00467298" w:rsidP="00467298">
      <w:pPr>
        <w:jc w:val="both"/>
        <w:rPr>
          <w:rStyle w:val="usercontent"/>
          <w:rFonts w:eastAsia="Arial Black" w:cs="Times New Roman"/>
        </w:rPr>
      </w:pPr>
      <w:r>
        <w:rPr>
          <w:rStyle w:val="usercontent"/>
          <w:rFonts w:eastAsia="Arial Black" w:cs="Times New Roman"/>
        </w:rPr>
        <w:t xml:space="preserve">     </w:t>
      </w:r>
      <w:r w:rsidR="00BC08E1" w:rsidRPr="007004E1">
        <w:rPr>
          <w:rStyle w:val="usercontent"/>
          <w:rFonts w:eastAsia="Arial Black" w:cs="Times New Roman"/>
        </w:rPr>
        <w:t xml:space="preserve">Στα παραπάνω αυθαίρετα και αόριστα κριτήρια που παρουσιάζονται ως αξιολόγηση έρχεται το άρθρο 5 του διατάγματος για να επιβεβαιώσει αυτό που αποτελεί προτεραιότητα του: Τη βαθμολόγηση.  </w:t>
      </w:r>
    </w:p>
    <w:p w:rsidR="00BC08E1" w:rsidRPr="007004E1" w:rsidRDefault="00467298" w:rsidP="00467298">
      <w:pPr>
        <w:jc w:val="both"/>
        <w:rPr>
          <w:rStyle w:val="usercontent"/>
          <w:rFonts w:eastAsia="Arial Black" w:cs="Times New Roman"/>
        </w:rPr>
      </w:pPr>
      <w:r>
        <w:rPr>
          <w:rStyle w:val="usercontent"/>
          <w:rFonts w:eastAsia="Arial Black" w:cs="Times New Roman"/>
        </w:rPr>
        <w:t xml:space="preserve">     </w:t>
      </w:r>
      <w:r w:rsidR="00BC08E1" w:rsidRPr="007004E1">
        <w:rPr>
          <w:rStyle w:val="usercontent"/>
          <w:rFonts w:eastAsia="Arial Black" w:cs="Times New Roman"/>
          <w:b/>
          <w:u w:val="single"/>
        </w:rPr>
        <w:t>Η βαθμολόγηση και η κατηγοριοποίηση των εκπαιδευτικών και των σχολείων είναι ο απώτερος σκοπός των εμπνευστών του σχεδίου του προεδρικού διατάγματος.</w:t>
      </w:r>
      <w:r w:rsidR="00BC08E1" w:rsidRPr="007004E1">
        <w:rPr>
          <w:rStyle w:val="usercontent"/>
          <w:rFonts w:eastAsia="Arial Black" w:cs="Times New Roman"/>
        </w:rPr>
        <w:t xml:space="preserve"> Η κλίμακα βαθμολόγησης </w:t>
      </w:r>
      <w:r w:rsidR="00BC08E1" w:rsidRPr="007004E1">
        <w:rPr>
          <w:rStyle w:val="usercontent"/>
          <w:rFonts w:eastAsia="Arial Black" w:cs="Times New Roman"/>
        </w:rPr>
        <w:lastRenderedPageBreak/>
        <w:t xml:space="preserve">περιλαμβάνει χαρακτηρισμούς όπως: «ελλιπής», «επαρκής», «πολύς καλός», «εξαιρετικός» και συνδέει την “ αξιολόγηση” με τον νόμο  του ενιαίου μισθολογίου-βαθμολογίου Ν. 4024/2011. Εκεί είναι πια εμφανής οι σκοποί του όλου εγχειρήματος. Σύμφωνα με το νόμο στον επόμενο βαθμό δε θα προάγονται όλοι όσοι έχουν περάσει με επιτυχία τη δοκιμασία της αξιολόγησης, αλλά ένα ποσοστό τους! </w:t>
      </w:r>
    </w:p>
    <w:p w:rsidR="00BC08E1" w:rsidRPr="007004E1" w:rsidRDefault="00467298" w:rsidP="00467298">
      <w:pPr>
        <w:jc w:val="both"/>
        <w:rPr>
          <w:rStyle w:val="usercontent"/>
          <w:rFonts w:eastAsia="Arial Black" w:cs="Times New Roman"/>
        </w:rPr>
      </w:pPr>
      <w:r w:rsidRPr="00467298">
        <w:rPr>
          <w:rStyle w:val="usercontent"/>
          <w:rFonts w:eastAsia="Arial Black" w:cs="Times New Roman"/>
          <w:b/>
          <w:color w:val="C00000"/>
        </w:rPr>
        <w:t xml:space="preserve">     </w:t>
      </w:r>
      <w:r w:rsidR="00BC08E1" w:rsidRPr="00467298">
        <w:rPr>
          <w:rStyle w:val="usercontent"/>
          <w:rFonts w:eastAsia="Arial Black" w:cs="Times New Roman"/>
          <w:b/>
          <w:u w:val="single"/>
        </w:rPr>
        <w:t>Το προτεινόμενο σύστημα αξιολόγησης όχι μόνο καθηλώνει τους εκπαιδευτικούς μισθολογικά, αλλά αποτελεί το όχημα για επικείμενες απολύσεις.</w:t>
      </w:r>
      <w:r w:rsidR="00BC08E1" w:rsidRPr="007004E1">
        <w:rPr>
          <w:rStyle w:val="usercontent"/>
          <w:rFonts w:eastAsia="Arial Black" w:cs="Times New Roman"/>
        </w:rPr>
        <w:t xml:space="preserve"> Μετατρέπει το σχολείο σε ένα χώρο όπου ο ανταγωνισμός μεταξύ των εκπαιδευτικών θα είναι καθημερινό φαινόμενο. Διαλύει το σχολικό κλίμα και εκχυδαΐζει το ρόλο του εκπαιδευτικού δημιουργώντας σχέσεις υποταγής  προς την  εκάστοτε ιεραρχία.</w:t>
      </w:r>
    </w:p>
    <w:p w:rsidR="00467298" w:rsidRDefault="00467298" w:rsidP="00467298">
      <w:pPr>
        <w:jc w:val="both"/>
        <w:rPr>
          <w:rStyle w:val="usercontent"/>
          <w:rFonts w:eastAsia="Arial Black" w:cs="Times New Roman"/>
        </w:rPr>
      </w:pPr>
      <w:r>
        <w:rPr>
          <w:rStyle w:val="usercontent"/>
          <w:rFonts w:eastAsia="Arial Black" w:cs="Times New Roman"/>
        </w:rPr>
        <w:t xml:space="preserve">     </w:t>
      </w:r>
      <w:r w:rsidR="00BC08E1" w:rsidRPr="007004E1">
        <w:rPr>
          <w:rStyle w:val="usercontent"/>
          <w:rFonts w:eastAsia="Arial Black" w:cs="Times New Roman"/>
        </w:rPr>
        <w:t xml:space="preserve">Οι υπέρμαχοι του σχεδίου προεδρικού διατάγματος διατείνονται ότι θα φέρει στο χώρο της εκπαίδευσης την αντικειμενικότητα, τη διαφάνεια και την αξιοκρατία, ενώ καθιστά τον εκπαιδευτικό έρμαιο της αυθαιρεσίας των αμέσως ανωτέρων του. </w:t>
      </w:r>
    </w:p>
    <w:p w:rsidR="00BC08E1" w:rsidRPr="007004E1" w:rsidRDefault="00467298" w:rsidP="00467298">
      <w:pPr>
        <w:jc w:val="both"/>
        <w:rPr>
          <w:rStyle w:val="usercontent"/>
          <w:rFonts w:eastAsia="Arial Black" w:cs="Times New Roman"/>
          <w:b/>
          <w:u w:val="single"/>
        </w:rPr>
      </w:pPr>
      <w:r>
        <w:rPr>
          <w:rStyle w:val="usercontent"/>
          <w:rFonts w:eastAsia="Arial Black" w:cs="Times New Roman"/>
        </w:rPr>
        <w:t xml:space="preserve">     </w:t>
      </w:r>
      <w:r w:rsidR="00BC08E1" w:rsidRPr="007004E1">
        <w:rPr>
          <w:rStyle w:val="usercontent"/>
          <w:rFonts w:eastAsia="Arial Black" w:cs="Times New Roman"/>
          <w:b/>
          <w:u w:val="single"/>
        </w:rPr>
        <w:t>Ο δάσκαλος μετατρέπεται  σε υπάλληλο φοβισμένο και με σκυμμένο το κεφάλι, σε ένα χειραγωγούμενο ον που θα έχει χάσει την αξιοπρέπεια του.</w:t>
      </w:r>
    </w:p>
    <w:p w:rsidR="00BC08E1" w:rsidRPr="007004E1" w:rsidRDefault="00467298" w:rsidP="00467298">
      <w:pPr>
        <w:jc w:val="both"/>
        <w:rPr>
          <w:rStyle w:val="usercontent"/>
          <w:rFonts w:eastAsia="Arial Black" w:cs="Times New Roman"/>
        </w:rPr>
      </w:pPr>
      <w:r>
        <w:rPr>
          <w:rStyle w:val="usercontent"/>
          <w:rFonts w:eastAsia="Arial Black" w:cs="Times New Roman"/>
        </w:rPr>
        <w:t xml:space="preserve">     </w:t>
      </w:r>
      <w:r w:rsidR="00BC08E1" w:rsidRPr="007004E1">
        <w:rPr>
          <w:rStyle w:val="usercontent"/>
          <w:rFonts w:eastAsia="Arial Black" w:cs="Times New Roman"/>
        </w:rPr>
        <w:t xml:space="preserve">Το ΠΔ επιχειρεί να φορτώσει στις πλάτες των εκπαιδευτικών τα προβλήματα του δημόσιου σχολείου, προβλήματα που οι πολιτικές του </w:t>
      </w:r>
      <w:r w:rsidRPr="007004E1">
        <w:rPr>
          <w:rStyle w:val="usercontent"/>
          <w:rFonts w:eastAsia="Arial Black" w:cs="Times New Roman"/>
        </w:rPr>
        <w:t>νεοφιλελευθερισμού</w:t>
      </w:r>
      <w:r w:rsidR="00BC08E1" w:rsidRPr="007004E1">
        <w:rPr>
          <w:rStyle w:val="usercontent"/>
          <w:rFonts w:eastAsia="Arial Black" w:cs="Times New Roman"/>
        </w:rPr>
        <w:t xml:space="preserve"> έχουν σωρεύσει. Η κοινωνία, όμως παρά την καταιγιστική προπαγάνδα που δέχεται από τους κυβερνώντες και τα φερέφωνά τους στα ΜΜΕ, γνωρίζει ότι το δημόσιο σχολείο, αν έχει “ψυχή”,  το οφείλει στους δασκάλους  του και την ανεκτίμητη προσφορά τους.</w:t>
      </w:r>
    </w:p>
    <w:p w:rsidR="00BC08E1" w:rsidRPr="00467298" w:rsidRDefault="00BC08E1" w:rsidP="00467298">
      <w:pPr>
        <w:ind w:firstLine="709"/>
        <w:jc w:val="center"/>
        <w:rPr>
          <w:rFonts w:eastAsia="Arial Black" w:cs="Times New Roman"/>
          <w:b/>
        </w:rPr>
      </w:pPr>
      <w:r w:rsidRPr="00467298">
        <w:rPr>
          <w:rFonts w:cs="Times New Roman"/>
          <w:b/>
          <w:u w:val="single"/>
        </w:rPr>
        <w:t>Βρισκόμαστε μπροστά στην κορύφωση της γενικευμένης επίθεσης της κυβέρνησης και του υπουργείου Παιδείας στην προσπάθεια τους να υλοποιήσουν  άμεσα  τις  επιταγές των εντολοδόχων τους Ο.Ο.Σ.Α –Δ.Ν.Τ-Ε.Ε,  που στοχεύουν :</w:t>
      </w:r>
    </w:p>
    <w:p w:rsidR="00BC08E1" w:rsidRPr="007004E1" w:rsidRDefault="00BC08E1" w:rsidP="00BC08E1">
      <w:pPr>
        <w:pStyle w:val="a3"/>
        <w:numPr>
          <w:ilvl w:val="0"/>
          <w:numId w:val="2"/>
        </w:numPr>
        <w:spacing w:before="150" w:after="225" w:line="240" w:lineRule="auto"/>
        <w:ind w:left="0" w:firstLine="0"/>
        <w:jc w:val="both"/>
        <w:rPr>
          <w:rFonts w:ascii="Times New Roman" w:hAnsi="Times New Roman"/>
          <w:sz w:val="24"/>
          <w:szCs w:val="24"/>
        </w:rPr>
      </w:pPr>
      <w:r w:rsidRPr="007004E1">
        <w:rPr>
          <w:rFonts w:ascii="Times New Roman" w:eastAsia="Times New Roman" w:hAnsi="Times New Roman"/>
          <w:b/>
          <w:sz w:val="24"/>
          <w:szCs w:val="24"/>
        </w:rPr>
        <w:t>Στην δημιουργία  του απαραίτητου  εκείνου αποθέματος  εκπαιδευτικών  σε κινητικότητα - διαθεσιμότητα</w:t>
      </w:r>
      <w:r w:rsidRPr="007004E1">
        <w:rPr>
          <w:rFonts w:ascii="Times New Roman" w:eastAsia="Times New Roman" w:hAnsi="Times New Roman"/>
          <w:sz w:val="24"/>
          <w:szCs w:val="24"/>
        </w:rPr>
        <w:t xml:space="preserve"> ώστε </w:t>
      </w:r>
      <w:r w:rsidRPr="007004E1">
        <w:rPr>
          <w:rFonts w:ascii="Times New Roman" w:eastAsia="Times New Roman" w:hAnsi="Times New Roman"/>
          <w:bCs/>
          <w:sz w:val="24"/>
          <w:szCs w:val="24"/>
          <w:shd w:val="clear" w:color="auto" w:fill="FFFFFF"/>
          <w:lang w:eastAsia="el-GR"/>
        </w:rPr>
        <w:t xml:space="preserve"> να καλυφθεί,  στο χώρο της Παιδείας, ο «στόχος» των χιλιάδων απολύσεων που θα γίνουν συνολικά στο Δημόσιο και που θα έχει τη μορφή «στρατιωτικού νόμου» όπως δήλωσε ο υπουργός Διοικητικής Μεταρρύθμισης Κυριάκος Μητσοτάκης. </w:t>
      </w:r>
    </w:p>
    <w:p w:rsidR="00BC08E1" w:rsidRPr="007004E1" w:rsidRDefault="00BC08E1" w:rsidP="00BC08E1">
      <w:pPr>
        <w:pStyle w:val="a3"/>
        <w:spacing w:before="150" w:after="225" w:line="240" w:lineRule="auto"/>
        <w:ind w:left="0"/>
        <w:jc w:val="both"/>
        <w:rPr>
          <w:rFonts w:ascii="Times New Roman" w:hAnsi="Times New Roman"/>
          <w:b/>
          <w:sz w:val="24"/>
          <w:szCs w:val="24"/>
        </w:rPr>
      </w:pPr>
      <w:r w:rsidRPr="007004E1">
        <w:rPr>
          <w:rFonts w:ascii="Times New Roman" w:hAnsi="Times New Roman"/>
          <w:sz w:val="24"/>
          <w:szCs w:val="24"/>
        </w:rPr>
        <w:t xml:space="preserve">Αν οι απολύσεις είναι  η εντολή της «Τρόικας» και οι επιταγές του μνημονίου, </w:t>
      </w:r>
      <w:r w:rsidRPr="007004E1">
        <w:rPr>
          <w:rFonts w:ascii="Times New Roman" w:hAnsi="Times New Roman"/>
          <w:b/>
          <w:sz w:val="24"/>
          <w:szCs w:val="24"/>
        </w:rPr>
        <w:t>η αξιολόγηση  αποτελεί την κυρίαρχη  μεθοδολογική συνταγή επιλογής.</w:t>
      </w:r>
      <w:r w:rsidRPr="007004E1">
        <w:rPr>
          <w:rFonts w:ascii="Times New Roman" w:hAnsi="Times New Roman"/>
          <w:sz w:val="24"/>
          <w:szCs w:val="24"/>
        </w:rPr>
        <w:t xml:space="preserve"> Αν όρος των μνημονίων είναι η εξοικονόμηση πόρων</w:t>
      </w:r>
      <w:r w:rsidRPr="007004E1">
        <w:rPr>
          <w:rFonts w:ascii="Times New Roman" w:hAnsi="Times New Roman"/>
          <w:b/>
          <w:sz w:val="24"/>
          <w:szCs w:val="24"/>
        </w:rPr>
        <w:t>, η ποσόστωση στις προαγωγές των εκπαιδευτικών και η μισθολογική τους καθήλωση, το κλειδί είναι η αξιολόγησή τους.</w:t>
      </w:r>
    </w:p>
    <w:p w:rsidR="00BC08E1" w:rsidRPr="007004E1" w:rsidRDefault="00BC08E1" w:rsidP="00BC08E1">
      <w:pPr>
        <w:pStyle w:val="a3"/>
        <w:widowControl w:val="0"/>
        <w:numPr>
          <w:ilvl w:val="0"/>
          <w:numId w:val="1"/>
        </w:numPr>
        <w:shd w:val="clear" w:color="auto" w:fill="FFFFFF"/>
        <w:tabs>
          <w:tab w:val="left" w:pos="571"/>
        </w:tabs>
        <w:autoSpaceDE w:val="0"/>
        <w:autoSpaceDN w:val="0"/>
        <w:adjustRightInd w:val="0"/>
        <w:spacing w:before="154" w:after="0" w:line="240" w:lineRule="auto"/>
        <w:ind w:left="0" w:firstLine="0"/>
        <w:jc w:val="both"/>
        <w:rPr>
          <w:rFonts w:ascii="Times New Roman" w:eastAsia="Times New Roman" w:hAnsi="Times New Roman"/>
          <w:sz w:val="24"/>
          <w:szCs w:val="24"/>
        </w:rPr>
      </w:pPr>
      <w:r w:rsidRPr="007004E1">
        <w:rPr>
          <w:rFonts w:ascii="Times New Roman" w:hAnsi="Times New Roman"/>
          <w:b/>
          <w:sz w:val="24"/>
          <w:szCs w:val="24"/>
        </w:rPr>
        <w:t>Σ</w:t>
      </w:r>
      <w:r w:rsidRPr="007004E1">
        <w:rPr>
          <w:rFonts w:ascii="Times New Roman" w:eastAsia="Times New Roman" w:hAnsi="Times New Roman"/>
          <w:b/>
          <w:sz w:val="24"/>
          <w:szCs w:val="24"/>
        </w:rPr>
        <w:t>την προώθηση του «νέου» σχολείου της αγοράς,</w:t>
      </w:r>
      <w:r w:rsidRPr="007004E1">
        <w:rPr>
          <w:rFonts w:ascii="Times New Roman" w:eastAsia="Times New Roman" w:hAnsi="Times New Roman"/>
          <w:sz w:val="24"/>
          <w:szCs w:val="24"/>
        </w:rPr>
        <w:t xml:space="preserve"> ενός σχολείου που θα λειτουργεί με ιδιωτικοοικονομικά κριτήρια, που οι γονείς θα βάζουν βαθιά το χέρι στη τσέπη, που οι μαθητές θα μαθαίνουν μόνο όσα και ό, τι έχουν ανάγκη οι επιχειρήσεις.                                                                              </w:t>
      </w:r>
    </w:p>
    <w:p w:rsidR="00BC08E1" w:rsidRPr="007004E1" w:rsidRDefault="00BC08E1" w:rsidP="00BC08E1">
      <w:pPr>
        <w:pStyle w:val="a3"/>
        <w:widowControl w:val="0"/>
        <w:numPr>
          <w:ilvl w:val="0"/>
          <w:numId w:val="1"/>
        </w:numPr>
        <w:shd w:val="clear" w:color="auto" w:fill="FFFFFF"/>
        <w:tabs>
          <w:tab w:val="left" w:pos="571"/>
        </w:tabs>
        <w:autoSpaceDE w:val="0"/>
        <w:autoSpaceDN w:val="0"/>
        <w:adjustRightInd w:val="0"/>
        <w:spacing w:before="154" w:after="0" w:line="240" w:lineRule="auto"/>
        <w:ind w:left="0" w:firstLine="0"/>
        <w:jc w:val="both"/>
        <w:rPr>
          <w:rFonts w:ascii="Times New Roman" w:eastAsia="Times New Roman" w:hAnsi="Times New Roman"/>
          <w:sz w:val="24"/>
          <w:szCs w:val="24"/>
        </w:rPr>
      </w:pPr>
      <w:r w:rsidRPr="007004E1">
        <w:rPr>
          <w:rFonts w:ascii="Times New Roman" w:eastAsia="Times New Roman" w:hAnsi="Times New Roman"/>
          <w:b/>
          <w:sz w:val="24"/>
          <w:szCs w:val="24"/>
        </w:rPr>
        <w:t>Στο τσάκισμα των εργασιακών δικαιωμάτων των εκπαιδευτικών</w:t>
      </w:r>
      <w:r w:rsidRPr="007004E1">
        <w:rPr>
          <w:rFonts w:ascii="Times New Roman" w:eastAsia="Times New Roman" w:hAnsi="Times New Roman"/>
          <w:sz w:val="24"/>
          <w:szCs w:val="24"/>
        </w:rPr>
        <w:t xml:space="preserve"> με ταυτόχρονη  μισθολογική και  βαθμολογική τους καθήλωση.                                                                                                                        </w:t>
      </w:r>
    </w:p>
    <w:p w:rsidR="00BC08E1" w:rsidRPr="007004E1" w:rsidRDefault="00BC08E1" w:rsidP="00BC08E1">
      <w:pPr>
        <w:pStyle w:val="a3"/>
        <w:widowControl w:val="0"/>
        <w:numPr>
          <w:ilvl w:val="0"/>
          <w:numId w:val="1"/>
        </w:numPr>
        <w:shd w:val="clear" w:color="auto" w:fill="FFFFFF"/>
        <w:tabs>
          <w:tab w:val="left" w:pos="571"/>
        </w:tabs>
        <w:autoSpaceDE w:val="0"/>
        <w:autoSpaceDN w:val="0"/>
        <w:adjustRightInd w:val="0"/>
        <w:spacing w:before="154" w:after="0" w:line="240" w:lineRule="auto"/>
        <w:ind w:left="0" w:firstLine="0"/>
        <w:jc w:val="both"/>
        <w:rPr>
          <w:rFonts w:ascii="Times New Roman" w:eastAsia="Times New Roman" w:hAnsi="Times New Roman"/>
          <w:sz w:val="24"/>
          <w:szCs w:val="24"/>
        </w:rPr>
      </w:pPr>
      <w:r w:rsidRPr="007004E1">
        <w:rPr>
          <w:rFonts w:ascii="Times New Roman" w:eastAsia="Times New Roman" w:hAnsi="Times New Roman"/>
          <w:b/>
          <w:sz w:val="24"/>
          <w:szCs w:val="24"/>
        </w:rPr>
        <w:t>Στη  μετάθεση της  ευθύνης για τη σημερινή κατάσταση των σχολείων στους εκπαιδευτικούς και τους γονείς,</w:t>
      </w:r>
      <w:r w:rsidRPr="007004E1">
        <w:rPr>
          <w:rFonts w:ascii="Times New Roman" w:eastAsia="Times New Roman" w:hAnsi="Times New Roman"/>
          <w:sz w:val="24"/>
          <w:szCs w:val="24"/>
        </w:rPr>
        <w:t xml:space="preserve"> ενοχοποιώντας τους για αδράνεια και "έλλειψη επιχειρηματικού πνεύματος", έτσι ώστε να μείνει στο απυρόβλητο η κρατική πολιτική και να στρωθεί το χαλί για την προώθηση της αξιολόγησης – χειραγώγησης.                                                                                                              </w:t>
      </w:r>
    </w:p>
    <w:p w:rsidR="00BC08E1" w:rsidRPr="007004E1" w:rsidRDefault="00BC08E1" w:rsidP="00BC08E1">
      <w:pPr>
        <w:pStyle w:val="a3"/>
        <w:widowControl w:val="0"/>
        <w:numPr>
          <w:ilvl w:val="0"/>
          <w:numId w:val="1"/>
        </w:numPr>
        <w:shd w:val="clear" w:color="auto" w:fill="FFFFFF"/>
        <w:tabs>
          <w:tab w:val="left" w:pos="571"/>
          <w:tab w:val="left" w:pos="9360"/>
        </w:tabs>
        <w:autoSpaceDE w:val="0"/>
        <w:autoSpaceDN w:val="0"/>
        <w:adjustRightInd w:val="0"/>
        <w:spacing w:before="154" w:after="0" w:line="240" w:lineRule="auto"/>
        <w:ind w:left="0" w:firstLine="0"/>
        <w:jc w:val="both"/>
        <w:rPr>
          <w:rFonts w:ascii="Times New Roman" w:eastAsia="Times New Roman" w:hAnsi="Times New Roman"/>
          <w:sz w:val="24"/>
          <w:szCs w:val="24"/>
        </w:rPr>
      </w:pPr>
      <w:r w:rsidRPr="007004E1">
        <w:rPr>
          <w:rFonts w:ascii="Times New Roman" w:eastAsia="Times New Roman" w:hAnsi="Times New Roman"/>
          <w:b/>
          <w:sz w:val="24"/>
          <w:szCs w:val="24"/>
        </w:rPr>
        <w:t>Στο να προωθηθεί  η μετακύληση των ευθυνών και των δαπανών των δημόσιων σχολείων κατευθείαν στους "πελάτες"</w:t>
      </w:r>
      <w:r w:rsidRPr="007004E1">
        <w:rPr>
          <w:rFonts w:ascii="Times New Roman" w:eastAsia="Times New Roman" w:hAnsi="Times New Roman"/>
          <w:sz w:val="24"/>
          <w:szCs w:val="24"/>
        </w:rPr>
        <w:t xml:space="preserve"> (δηλ. στους γονείς) λόγω της συνεχιζόμενης υποχρηματοδότησης της εκπαίδευσης.</w:t>
      </w:r>
      <w:r w:rsidRPr="007004E1">
        <w:rPr>
          <w:rFonts w:ascii="Times New Roman" w:eastAsia="Times New Roman" w:hAnsi="Times New Roman"/>
          <w:sz w:val="24"/>
          <w:szCs w:val="24"/>
        </w:rPr>
        <w:tab/>
      </w:r>
    </w:p>
    <w:p w:rsidR="00BC08E1" w:rsidRPr="007004E1" w:rsidRDefault="00BC08E1" w:rsidP="00BC08E1">
      <w:pPr>
        <w:pStyle w:val="a3"/>
        <w:widowControl w:val="0"/>
        <w:numPr>
          <w:ilvl w:val="0"/>
          <w:numId w:val="1"/>
        </w:numPr>
        <w:shd w:val="clear" w:color="auto" w:fill="FFFFFF"/>
        <w:tabs>
          <w:tab w:val="left" w:pos="571"/>
        </w:tabs>
        <w:autoSpaceDE w:val="0"/>
        <w:autoSpaceDN w:val="0"/>
        <w:adjustRightInd w:val="0"/>
        <w:spacing w:before="154" w:after="0" w:line="240" w:lineRule="auto"/>
        <w:ind w:left="0" w:firstLine="0"/>
        <w:jc w:val="both"/>
        <w:rPr>
          <w:rFonts w:ascii="Times New Roman" w:eastAsia="Times New Roman" w:hAnsi="Times New Roman"/>
          <w:sz w:val="24"/>
          <w:szCs w:val="24"/>
        </w:rPr>
      </w:pPr>
      <w:r w:rsidRPr="007004E1">
        <w:rPr>
          <w:rFonts w:ascii="Times New Roman" w:eastAsia="Times New Roman" w:hAnsi="Times New Roman"/>
          <w:b/>
          <w:sz w:val="24"/>
          <w:szCs w:val="24"/>
        </w:rPr>
        <w:t xml:space="preserve">Στο να επιβληθεί στα στελέχη εκπαίδευσης και ειδικότερα στους διευθυντές, η εκσυγχρονισμένη εκδοχή του </w:t>
      </w:r>
      <w:r w:rsidRPr="007004E1">
        <w:rPr>
          <w:rFonts w:ascii="Times New Roman" w:eastAsia="Times New Roman" w:hAnsi="Times New Roman"/>
          <w:b/>
          <w:sz w:val="24"/>
          <w:szCs w:val="24"/>
          <w:lang w:val="en-US"/>
        </w:rPr>
        <w:t>management</w:t>
      </w:r>
      <w:r w:rsidRPr="007004E1">
        <w:rPr>
          <w:rFonts w:ascii="Times New Roman" w:eastAsia="Times New Roman" w:hAnsi="Times New Roman"/>
          <w:b/>
          <w:sz w:val="24"/>
          <w:szCs w:val="24"/>
        </w:rPr>
        <w:t xml:space="preserve"> ,</w:t>
      </w:r>
      <w:r w:rsidRPr="007004E1">
        <w:rPr>
          <w:rFonts w:ascii="Times New Roman" w:eastAsia="Times New Roman" w:hAnsi="Times New Roman"/>
          <w:sz w:val="24"/>
          <w:szCs w:val="24"/>
        </w:rPr>
        <w:t xml:space="preserve"> που αντιλαμβάνεται το σχολείο σαν προβληματική επιχείρηση που οφείλει να αναζητήσει χρηματικές πηγές, εισφορές από τους γονείς, δωρεές, ευεργέτες, φιλανθρωπίες κλπ.           </w:t>
      </w:r>
    </w:p>
    <w:p w:rsidR="00BC08E1" w:rsidRPr="007004E1" w:rsidRDefault="00BC08E1" w:rsidP="00BC08E1">
      <w:pPr>
        <w:pStyle w:val="a3"/>
        <w:widowControl w:val="0"/>
        <w:numPr>
          <w:ilvl w:val="0"/>
          <w:numId w:val="1"/>
        </w:numPr>
        <w:shd w:val="clear" w:color="auto" w:fill="FFFFFF"/>
        <w:tabs>
          <w:tab w:val="left" w:pos="571"/>
        </w:tabs>
        <w:autoSpaceDE w:val="0"/>
        <w:autoSpaceDN w:val="0"/>
        <w:adjustRightInd w:val="0"/>
        <w:spacing w:before="154" w:after="0" w:line="240" w:lineRule="auto"/>
        <w:ind w:left="0" w:firstLine="0"/>
        <w:jc w:val="both"/>
        <w:rPr>
          <w:rFonts w:ascii="Times New Roman" w:eastAsia="Times New Roman" w:hAnsi="Times New Roman"/>
          <w:sz w:val="24"/>
          <w:szCs w:val="24"/>
        </w:rPr>
      </w:pPr>
      <w:r w:rsidRPr="007004E1">
        <w:rPr>
          <w:rFonts w:ascii="Times New Roman" w:eastAsia="Times New Roman" w:hAnsi="Times New Roman"/>
          <w:b/>
          <w:sz w:val="24"/>
          <w:szCs w:val="24"/>
        </w:rPr>
        <w:t>Να πλήξουν</w:t>
      </w:r>
      <w:r w:rsidRPr="007004E1">
        <w:rPr>
          <w:rFonts w:ascii="Times New Roman" w:eastAsia="Times New Roman" w:hAnsi="Times New Roman"/>
          <w:b/>
          <w:color w:val="000000"/>
          <w:sz w:val="24"/>
          <w:szCs w:val="24"/>
          <w:lang w:eastAsia="el-GR"/>
        </w:rPr>
        <w:t xml:space="preserve"> δραστικά, συρρικνώνοντας και χειραγωγώντας  την παιδαγωγική και διδακτική αυτονομία των εκπαιδευτικών,</w:t>
      </w:r>
      <w:r w:rsidRPr="007004E1">
        <w:rPr>
          <w:rFonts w:ascii="Times New Roman" w:eastAsia="Times New Roman" w:hAnsi="Times New Roman"/>
          <w:color w:val="000000"/>
          <w:sz w:val="24"/>
          <w:szCs w:val="24"/>
          <w:lang w:eastAsia="el-GR"/>
        </w:rPr>
        <w:t xml:space="preserve"> μέσω της διευρυνόμενης τυποποίησης και ομοιομορφίας των διδακτικών τους πρακτικών, μέσω των πολλαπλών και αλλεπάλληλων διαδικασιών αξιολόγησης και απόδοσης λόγου αλλά και του πολύπλευρου </w:t>
      </w:r>
      <w:proofErr w:type="spellStart"/>
      <w:r w:rsidRPr="007004E1">
        <w:rPr>
          <w:rFonts w:ascii="Times New Roman" w:eastAsia="Times New Roman" w:hAnsi="Times New Roman"/>
          <w:color w:val="000000"/>
          <w:sz w:val="24"/>
          <w:szCs w:val="24"/>
          <w:lang w:eastAsia="el-GR"/>
        </w:rPr>
        <w:t>πολιτικο</w:t>
      </w:r>
      <w:proofErr w:type="spellEnd"/>
      <w:r w:rsidRPr="007004E1">
        <w:rPr>
          <w:rFonts w:ascii="Times New Roman" w:eastAsia="Times New Roman" w:hAnsi="Times New Roman"/>
          <w:color w:val="000000"/>
          <w:sz w:val="24"/>
          <w:szCs w:val="24"/>
          <w:lang w:eastAsia="el-GR"/>
        </w:rPr>
        <w:t>-ιδεολογικού ελέγχου της διδακτικής πράξης από το κράτος και τους μηχανισμούς της αγοράς.</w:t>
      </w:r>
      <w:r w:rsidRPr="007004E1">
        <w:rPr>
          <w:rFonts w:ascii="Times New Roman" w:eastAsia="Times New Roman" w:hAnsi="Times New Roman"/>
          <w:sz w:val="24"/>
          <w:szCs w:val="24"/>
        </w:rPr>
        <w:t xml:space="preserve">  </w:t>
      </w:r>
    </w:p>
    <w:p w:rsidR="00BC08E1" w:rsidRPr="007004E1" w:rsidRDefault="00BC08E1" w:rsidP="00BC08E1">
      <w:pPr>
        <w:numPr>
          <w:ilvl w:val="0"/>
          <w:numId w:val="1"/>
        </w:numPr>
        <w:jc w:val="both"/>
        <w:rPr>
          <w:rFonts w:eastAsia="Arial Black" w:cs="Times New Roman"/>
        </w:rPr>
      </w:pPr>
      <w:r w:rsidRPr="007004E1">
        <w:rPr>
          <w:rFonts w:eastAsia="Times New Roman" w:cs="Times New Roman"/>
          <w:b/>
        </w:rPr>
        <w:t xml:space="preserve"> Να αποπροσανατολίσουν από τα πραγματικά προβλήματα της εκπαίδευσης φορτώνοντας στους εκπαιδευτικούς την ευθύνη για τις δυσλειτουργίες του Δημόσιου Σχολείου.</w:t>
      </w:r>
    </w:p>
    <w:p w:rsidR="00BC08E1" w:rsidRPr="007004E1" w:rsidRDefault="00BC08E1" w:rsidP="00BC08E1">
      <w:pPr>
        <w:ind w:left="360"/>
        <w:jc w:val="both"/>
        <w:rPr>
          <w:rStyle w:val="usercontent"/>
          <w:rFonts w:eastAsia="Arial Black" w:cs="Times New Roman"/>
        </w:rPr>
      </w:pPr>
    </w:p>
    <w:p w:rsidR="00BC08E1" w:rsidRPr="007004E1" w:rsidRDefault="00467298" w:rsidP="00467298">
      <w:pPr>
        <w:jc w:val="both"/>
        <w:rPr>
          <w:rFonts w:eastAsia="Arial Black" w:cs="Times New Roman"/>
        </w:rPr>
      </w:pPr>
      <w:r>
        <w:rPr>
          <w:rFonts w:eastAsia="Times New Roman" w:cs="Times New Roman"/>
          <w:bCs/>
          <w:shd w:val="clear" w:color="auto" w:fill="FFFFFF"/>
          <w:lang w:eastAsia="el-GR"/>
        </w:rPr>
        <w:t xml:space="preserve">     </w:t>
      </w:r>
      <w:r w:rsidR="00BC08E1" w:rsidRPr="007004E1">
        <w:rPr>
          <w:rFonts w:eastAsia="Times New Roman" w:cs="Times New Roman"/>
          <w:bCs/>
          <w:shd w:val="clear" w:color="auto" w:fill="FFFFFF"/>
          <w:lang w:eastAsia="el-GR"/>
        </w:rPr>
        <w:t xml:space="preserve">Ταυτόχρονα είναι </w:t>
      </w:r>
      <w:r w:rsidR="00BC08E1" w:rsidRPr="007004E1">
        <w:rPr>
          <w:rFonts w:eastAsia="Times New Roman" w:cs="Times New Roman"/>
          <w:b/>
          <w:bCs/>
          <w:shd w:val="clear" w:color="auto" w:fill="FFFFFF"/>
          <w:lang w:eastAsia="el-GR"/>
        </w:rPr>
        <w:t>προκλητικό το κόστος της εφαρμογής του προγράμματος</w:t>
      </w:r>
      <w:r w:rsidR="00BC08E1" w:rsidRPr="007004E1">
        <w:rPr>
          <w:rFonts w:eastAsia="Times New Roman" w:cs="Times New Roman"/>
          <w:bCs/>
          <w:shd w:val="clear" w:color="auto" w:fill="FFFFFF"/>
          <w:lang w:eastAsia="el-GR"/>
        </w:rPr>
        <w:t xml:space="preserve"> –που φυσικά θα έχει και αυτό τη σφραγίδα του ΕΣΠΑ</w:t>
      </w:r>
      <w:r>
        <w:rPr>
          <w:rFonts w:eastAsia="Times New Roman" w:cs="Times New Roman"/>
          <w:bCs/>
          <w:shd w:val="clear" w:color="auto" w:fill="FFFFFF"/>
          <w:lang w:eastAsia="el-GR"/>
        </w:rPr>
        <w:t xml:space="preserve"> </w:t>
      </w:r>
      <w:r w:rsidR="00BC08E1" w:rsidRPr="007004E1">
        <w:rPr>
          <w:rFonts w:eastAsia="Times New Roman" w:cs="Times New Roman"/>
          <w:bCs/>
          <w:shd w:val="clear" w:color="auto" w:fill="FFFFFF"/>
          <w:lang w:eastAsia="el-GR"/>
        </w:rPr>
        <w:t xml:space="preserve">– </w:t>
      </w:r>
      <w:r w:rsidR="00BC08E1" w:rsidRPr="007004E1">
        <w:rPr>
          <w:rFonts w:eastAsia="Times New Roman" w:cs="Times New Roman"/>
          <w:b/>
          <w:bCs/>
          <w:shd w:val="clear" w:color="auto" w:fill="FFFFFF"/>
          <w:lang w:eastAsia="el-GR"/>
        </w:rPr>
        <w:t>να φτάνει τα 3,5 εκατομμύρια ευρώ (!), όταν καλούνται συνάδελφοι με μισθούς της τάξης των 700 ευρώ να θέλουν τουλάχιστον το μισό τους μισθό για να πάνε στα σχολεία στα οποία βίαια μετακινήθηκαν.</w:t>
      </w:r>
    </w:p>
    <w:p w:rsidR="00BC08E1" w:rsidRPr="007004E1" w:rsidRDefault="00467298" w:rsidP="00467298">
      <w:pPr>
        <w:jc w:val="both"/>
        <w:rPr>
          <w:rFonts w:eastAsia="Times New Roman" w:cs="Times New Roman"/>
          <w:b/>
          <w:bCs/>
          <w:shd w:val="clear" w:color="auto" w:fill="FFFFFF"/>
          <w:lang w:eastAsia="el-GR"/>
        </w:rPr>
      </w:pPr>
      <w:r>
        <w:rPr>
          <w:rFonts w:eastAsia="Times New Roman" w:cs="Times New Roman"/>
          <w:bCs/>
          <w:shd w:val="clear" w:color="auto" w:fill="FFFFFF"/>
          <w:lang w:eastAsia="el-GR"/>
        </w:rPr>
        <w:t xml:space="preserve">     </w:t>
      </w:r>
      <w:r w:rsidR="00BC08E1" w:rsidRPr="007004E1">
        <w:rPr>
          <w:rFonts w:eastAsia="Times New Roman" w:cs="Times New Roman"/>
          <w:bCs/>
          <w:shd w:val="clear" w:color="auto" w:fill="FFFFFF"/>
          <w:lang w:eastAsia="el-GR"/>
        </w:rPr>
        <w:t>Δεν θα τους κάνουμε τη χάρη!  </w:t>
      </w:r>
      <w:r w:rsidR="00BC08E1" w:rsidRPr="007004E1">
        <w:rPr>
          <w:rFonts w:eastAsia="Times New Roman" w:cs="Times New Roman"/>
          <w:b/>
          <w:bCs/>
          <w:shd w:val="clear" w:color="auto" w:fill="FFFFFF"/>
          <w:lang w:eastAsia="el-GR"/>
        </w:rPr>
        <w:t>Δεν πρέπει να αφήσουμε κανένα στέλεχος της εκπαίδευσης να έρθει να «μας ζητήσει και τα ρέστα» γιατί δήθεν δεν «πιάσαμε τους στόχους»,</w:t>
      </w:r>
      <w:r w:rsidR="00BC08E1" w:rsidRPr="007004E1">
        <w:rPr>
          <w:rFonts w:eastAsia="Times New Roman" w:cs="Times New Roman"/>
          <w:bCs/>
          <w:shd w:val="clear" w:color="auto" w:fill="FFFFFF"/>
          <w:lang w:eastAsia="el-GR"/>
        </w:rPr>
        <w:t xml:space="preserve"> γιατί δεν «ανταποκριθήκαμε στους δείκτες».</w:t>
      </w:r>
    </w:p>
    <w:p w:rsidR="00BC08E1" w:rsidRPr="007004E1" w:rsidRDefault="00467298" w:rsidP="00467298">
      <w:pPr>
        <w:jc w:val="both"/>
        <w:rPr>
          <w:rStyle w:val="usercontent"/>
          <w:rFonts w:eastAsia="Arial Black" w:cs="Times New Roman"/>
        </w:rPr>
      </w:pPr>
      <w:r>
        <w:rPr>
          <w:rFonts w:eastAsia="Times New Roman" w:cs="Times New Roman"/>
          <w:bCs/>
          <w:shd w:val="clear" w:color="auto" w:fill="FFFFFF"/>
          <w:lang w:eastAsia="el-GR"/>
        </w:rPr>
        <w:t xml:space="preserve">     </w:t>
      </w:r>
      <w:r w:rsidR="00BC08E1" w:rsidRPr="007004E1">
        <w:rPr>
          <w:rFonts w:eastAsia="Times New Roman" w:cs="Times New Roman"/>
          <w:b/>
          <w:bCs/>
          <w:shd w:val="clear" w:color="auto" w:fill="FFFFFF"/>
          <w:lang w:eastAsia="el-GR"/>
        </w:rPr>
        <w:t>Δεν πρέπει να αφήσουμε το φόβο να κυριεύσει, ούτε να έχουμε την αυταπάτη ότι «εγώ ελπίζω να τη βολέψω».</w:t>
      </w:r>
      <w:r w:rsidR="00BC08E1" w:rsidRPr="007004E1">
        <w:rPr>
          <w:rFonts w:eastAsia="Times New Roman" w:cs="Times New Roman"/>
          <w:bCs/>
          <w:shd w:val="clear" w:color="auto" w:fill="FFFFFF"/>
          <w:lang w:eastAsia="el-GR"/>
        </w:rPr>
        <w:t xml:space="preserve"> Με τρόπο συλλογικό και αποφασιστικό πρέπει να δώσουμε τη μάχη ενάντια σε μια διαδικασία που θέλει ουσιαστικά να μας πείσει ότι «δεν χωράμε» στην εκπαίδευση γιατί «δεν το αξίζουμε». Να αφουγκραζόμαστε τις μορφωτικές αλλά και κοινωνικές ανάγκες των μαθητών μας, να αναζητούμε εκείνους τους δρόμους που θα τους οδηγούν στην καλλιέργεια κριτικής σκέψης και της χειραφέτησής τους.</w:t>
      </w:r>
    </w:p>
    <w:p w:rsidR="00BC08E1" w:rsidRPr="007004E1" w:rsidRDefault="00BC08E1" w:rsidP="00BC08E1">
      <w:pPr>
        <w:ind w:firstLine="709"/>
        <w:jc w:val="both"/>
        <w:rPr>
          <w:rStyle w:val="usercontent"/>
          <w:rFonts w:eastAsia="Arial Black" w:cs="Times New Roman"/>
        </w:rPr>
      </w:pPr>
    </w:p>
    <w:p w:rsidR="00BC08E1" w:rsidRPr="007004E1" w:rsidRDefault="00BC08E1" w:rsidP="00BC08E1">
      <w:pPr>
        <w:ind w:firstLine="720"/>
        <w:jc w:val="both"/>
        <w:rPr>
          <w:rFonts w:cs="Times New Roman"/>
          <w:b/>
        </w:rPr>
      </w:pPr>
      <w:r w:rsidRPr="007004E1">
        <w:rPr>
          <w:rFonts w:cs="Times New Roman"/>
          <w:b/>
        </w:rPr>
        <w:t>Παλεύουμε για ένα σχολείο που θα σέβεται τις κλίσεις και τα ενδιαφέροντα των μαθητών, θα αναπτύσσει την κριτική τους σκέψη, θα προωθεί την αγάπη για τη γνώση, θα τους  μάθει να εξηγούν και ν’ αλλάζουν τον κόσμο, θα τους  διδάξει αλληλεγγύη, συλλογικότητα, αγωνιστικότητα, με περιεχόμενο απαλλαγμένο από την παπαγαλία, το μυστικισμό , το ρατσισμό, ένα σχολείο χωρίς αποκλεισμούς, ανοιχτό για όλα τα παιδιά, Έλληνες και μετανάστες. Ένα δημόσιο σχολείο για μια κοινωνία της κοινωνικής δικαιοσύνης, της σταθερής απασχόλησης, των κατοχυρωμένων εργασιακών και κοινωνικών δικαιωμάτων της εργαζόμενης πλειοψηφίας. </w:t>
      </w:r>
    </w:p>
    <w:p w:rsidR="00BC08E1" w:rsidRPr="007004E1" w:rsidRDefault="00BC08E1" w:rsidP="00BC08E1">
      <w:pPr>
        <w:ind w:firstLine="720"/>
        <w:jc w:val="both"/>
        <w:rPr>
          <w:rFonts w:cs="Times New Roman"/>
          <w:b/>
        </w:rPr>
      </w:pPr>
    </w:p>
    <w:p w:rsidR="00BC08E1" w:rsidRPr="007004E1" w:rsidRDefault="00BC08E1" w:rsidP="00BC08E1">
      <w:pPr>
        <w:ind w:firstLine="720"/>
        <w:jc w:val="both"/>
        <w:rPr>
          <w:rFonts w:cs="Times New Roman"/>
          <w:b/>
        </w:rPr>
      </w:pPr>
      <w:r w:rsidRPr="007004E1">
        <w:rPr>
          <w:rFonts w:cs="Times New Roman"/>
          <w:b/>
        </w:rPr>
        <w:t>Από αυτή την άποψη δίνουμε τη μάχη να μην περάσει η αξιολόγηση, να μπλοκάρουμε στην πράξη την εφαρμογή της. Σε αυτή την κατεύθυνση καλούμε, με βάση και τις αποφάσεις  της ΔΟΕ : </w:t>
      </w:r>
    </w:p>
    <w:p w:rsidR="00BC08E1" w:rsidRPr="00467298" w:rsidRDefault="00BC08E1" w:rsidP="00BC08E1">
      <w:pPr>
        <w:ind w:firstLine="720"/>
        <w:jc w:val="both"/>
        <w:rPr>
          <w:rFonts w:cs="Times New Roman"/>
          <w:b/>
          <w:sz w:val="28"/>
          <w:szCs w:val="28"/>
          <w:u w:val="single"/>
        </w:rPr>
      </w:pPr>
      <w:r w:rsidRPr="007004E1">
        <w:rPr>
          <w:rFonts w:cs="Times New Roman"/>
          <w:b/>
        </w:rPr>
        <w:br/>
      </w:r>
      <w:r w:rsidRPr="00467298">
        <w:rPr>
          <w:rFonts w:cs="Times New Roman"/>
          <w:b/>
          <w:sz w:val="28"/>
          <w:szCs w:val="28"/>
        </w:rPr>
        <w:t>α. </w:t>
      </w:r>
      <w:r w:rsidR="00467298">
        <w:rPr>
          <w:rFonts w:cs="Times New Roman"/>
          <w:b/>
          <w:sz w:val="28"/>
          <w:szCs w:val="28"/>
        </w:rPr>
        <w:t xml:space="preserve"> </w:t>
      </w:r>
      <w:r w:rsidRPr="00467298">
        <w:rPr>
          <w:rFonts w:cs="Times New Roman"/>
          <w:b/>
          <w:sz w:val="28"/>
          <w:szCs w:val="28"/>
          <w:u w:val="single"/>
        </w:rPr>
        <w:t>Τους διευθυντές των σχολικών μονάδων να μη συμμετέχουν στα επιμορφωτικά σεμινάρια για την αξιολόγηση και τους σχολικούς συμβούλους να μη συμπράξουν στην προετοιμασία τους. Δηλώνουμε ότι θα  συντονίσουμε τη δράση μας για να ακυρώσουμε στην πράξη τα σεμινάρια αυτά. </w:t>
      </w:r>
    </w:p>
    <w:p w:rsidR="00BC08E1" w:rsidRPr="00467298" w:rsidRDefault="00BC08E1" w:rsidP="00BC08E1">
      <w:pPr>
        <w:ind w:firstLine="720"/>
        <w:jc w:val="both"/>
        <w:rPr>
          <w:rFonts w:cs="Times New Roman"/>
          <w:b/>
          <w:sz w:val="28"/>
          <w:szCs w:val="28"/>
        </w:rPr>
      </w:pPr>
      <w:r w:rsidRPr="00467298">
        <w:rPr>
          <w:rFonts w:cs="Times New Roman"/>
          <w:b/>
          <w:sz w:val="32"/>
          <w:szCs w:val="32"/>
          <w:u w:val="single"/>
        </w:rPr>
        <w:br/>
      </w:r>
      <w:r w:rsidRPr="00467298">
        <w:rPr>
          <w:rFonts w:cs="Times New Roman"/>
          <w:b/>
          <w:sz w:val="28"/>
          <w:szCs w:val="28"/>
        </w:rPr>
        <w:t>β.</w:t>
      </w:r>
      <w:r w:rsidR="00467298">
        <w:rPr>
          <w:rFonts w:cs="Times New Roman"/>
          <w:b/>
          <w:sz w:val="28"/>
          <w:szCs w:val="28"/>
        </w:rPr>
        <w:t xml:space="preserve"> </w:t>
      </w:r>
      <w:r w:rsidRPr="00467298">
        <w:rPr>
          <w:rFonts w:cs="Times New Roman"/>
          <w:b/>
          <w:sz w:val="28"/>
          <w:szCs w:val="28"/>
          <w:u w:val="single"/>
        </w:rPr>
        <w:t xml:space="preserve">Τους συλλόγους διδασκόντων να αρνηθούν τη συμμετοχή τους στην «αυτοαξιολόγηση» της σχολικής μονάδας,  </w:t>
      </w:r>
      <w:r w:rsidRPr="00467298">
        <w:rPr>
          <w:rFonts w:eastAsia="Times New Roman" w:cs="Times New Roman"/>
          <w:b/>
          <w:bCs/>
          <w:sz w:val="28"/>
          <w:szCs w:val="28"/>
          <w:u w:val="single"/>
          <w:shd w:val="clear" w:color="auto" w:fill="FFFFFF"/>
          <w:lang w:eastAsia="el-GR"/>
        </w:rPr>
        <w:t xml:space="preserve">επιβεβαιώνοντας για μια ακόμη φορά με πρακτικό ότι απορρίπτουν κάθε μορφή αξιολόγησης. Αν αυτό δεν είναι δυνατό σε κάθε σχολικό συγκρότημα να γίνει συνέλευση των εργαζόμενων εκπαιδευτικών και να παρθούν αποφάσεις ενάντια στην </w:t>
      </w:r>
      <w:r w:rsidR="00467298" w:rsidRPr="00467298">
        <w:rPr>
          <w:rFonts w:eastAsia="Times New Roman" w:cs="Times New Roman"/>
          <w:b/>
          <w:bCs/>
          <w:sz w:val="28"/>
          <w:szCs w:val="28"/>
          <w:u w:val="single"/>
          <w:shd w:val="clear" w:color="auto" w:fill="FFFFFF"/>
          <w:lang w:eastAsia="el-GR"/>
        </w:rPr>
        <w:t>αυτοαξιολόγηση</w:t>
      </w:r>
      <w:r w:rsidRPr="00467298">
        <w:rPr>
          <w:rFonts w:eastAsia="Times New Roman" w:cs="Times New Roman"/>
          <w:b/>
          <w:bCs/>
          <w:sz w:val="28"/>
          <w:szCs w:val="28"/>
          <w:u w:val="single"/>
          <w:shd w:val="clear" w:color="auto" w:fill="FFFFFF"/>
          <w:lang w:eastAsia="el-GR"/>
        </w:rPr>
        <w:t xml:space="preserve"> συνεδριάσουν οι σύλλογοι ΠΕ και να καταλήξουν σε αγωνιστικές αποφάσεις </w:t>
      </w:r>
      <w:r w:rsidRPr="00467298">
        <w:rPr>
          <w:rFonts w:eastAsia="Times New Roman" w:cs="Times New Roman"/>
          <w:b/>
          <w:bCs/>
          <w:sz w:val="28"/>
          <w:szCs w:val="28"/>
          <w:u w:val="single"/>
          <w:lang w:eastAsia="el-GR"/>
        </w:rPr>
        <w:t> </w:t>
      </w:r>
      <w:r w:rsidRPr="00467298">
        <w:rPr>
          <w:rFonts w:eastAsia="Times New Roman" w:cs="Times New Roman"/>
          <w:b/>
          <w:bCs/>
          <w:sz w:val="28"/>
          <w:szCs w:val="28"/>
          <w:u w:val="single"/>
          <w:shd w:val="clear" w:color="auto" w:fill="FFFFFF"/>
          <w:lang w:eastAsia="el-GR"/>
        </w:rPr>
        <w:t>και σε κάλυψη κάθε εκπαιδευτικού και συλλόγου διδασκόντων που θα αρνηθεί στην πράξη την αυτοαξιολόγηση.</w:t>
      </w:r>
      <w:r w:rsidRPr="00467298">
        <w:rPr>
          <w:rFonts w:cs="Times New Roman"/>
          <w:b/>
          <w:sz w:val="28"/>
          <w:szCs w:val="28"/>
        </w:rPr>
        <w:t xml:space="preserve"> </w:t>
      </w:r>
    </w:p>
    <w:p w:rsidR="00BC08E1" w:rsidRPr="00467298" w:rsidRDefault="00BC08E1" w:rsidP="00BC08E1">
      <w:pPr>
        <w:jc w:val="both"/>
        <w:rPr>
          <w:rStyle w:val="usercontent"/>
          <w:rFonts w:eastAsia="Arial Black" w:cs="Times New Roman"/>
        </w:rPr>
      </w:pPr>
    </w:p>
    <w:p w:rsidR="006372A2" w:rsidRDefault="006372A2">
      <w:pPr>
        <w:rPr>
          <w:rFonts w:cs="Times New Roman"/>
        </w:rPr>
      </w:pPr>
    </w:p>
    <w:p w:rsidR="00467298" w:rsidRDefault="00467298" w:rsidP="0056341D">
      <w:pPr>
        <w:jc w:val="center"/>
        <w:rPr>
          <w:rFonts w:cs="Times New Roman"/>
          <w:b/>
          <w:sz w:val="32"/>
          <w:szCs w:val="32"/>
        </w:rPr>
      </w:pPr>
      <w:r w:rsidRPr="0056341D">
        <w:rPr>
          <w:rFonts w:cs="Times New Roman"/>
          <w:b/>
          <w:sz w:val="32"/>
          <w:szCs w:val="32"/>
        </w:rPr>
        <w:t xml:space="preserve">ΚΑΛΟΥΜΕ ΟΛΟΥΣ ΤΟΥΣ ΕΚΠΑΙΔΕΥΤΙΚΟΥΣ ΤΟΥ ΣΥΛΛΟΓΟΥ </w:t>
      </w:r>
      <w:r w:rsidR="00FA7406">
        <w:rPr>
          <w:rFonts w:cs="Times New Roman"/>
          <w:b/>
          <w:sz w:val="32"/>
          <w:szCs w:val="32"/>
        </w:rPr>
        <w:t xml:space="preserve">ΜΑΣ </w:t>
      </w:r>
      <w:r w:rsidRPr="0056341D">
        <w:rPr>
          <w:rFonts w:cs="Times New Roman"/>
          <w:b/>
          <w:sz w:val="32"/>
          <w:szCs w:val="32"/>
        </w:rPr>
        <w:t>ΝΑ ΠΑΡΟΥΝ ΜΑΖΙΚΑ ΜΕΡΟΣ ΣΤΗ ΓΕΝΙΚΗ ΣΥΝΕΛΕΥΣΗ ΣΤΙΣ 20 ΝΟΕΜΒΡΙΟΥ 2013 ΓΙΑΤΙ ΕΚΤΟΣ ΑΠΟ ΕΚΛΟΓΙΚΗ ΣΥΝΕΛΕΥΣΗ ΘΑ ΕΙΝΑΙ ΚΑΙ ΣΥΝΕΛΕΥΣΗ ΣΥΛΛΟΓΙΚΩΝ ΑΠΟΦΑΣΕΩΝ ΚΑΙ ΣΥΛΛΟΓΙΚΗΣ ΑΝΤΙΜΕΤΩΠΙΣΗΣ ΤΗΣ ΒΙΑΙΗΣ ΕΠΙΘΕΣΗΣ  ΠΟΥ ΔΕΧΕΤΑΙ Η ΔΗΜΟΣΙΑ ΕΚΠΑΙΔΕΥΣΗ.</w:t>
      </w:r>
    </w:p>
    <w:p w:rsidR="00FA7406" w:rsidRDefault="00FA7406" w:rsidP="0056341D">
      <w:pPr>
        <w:jc w:val="center"/>
        <w:rPr>
          <w:rFonts w:cs="Times New Roman"/>
          <w:b/>
          <w:sz w:val="32"/>
          <w:szCs w:val="32"/>
        </w:rPr>
      </w:pPr>
    </w:p>
    <w:p w:rsidR="00FA7406" w:rsidRPr="0056341D" w:rsidRDefault="00FA7406" w:rsidP="00FA7406">
      <w:pPr>
        <w:jc w:val="right"/>
        <w:rPr>
          <w:rFonts w:cs="Times New Roman"/>
          <w:b/>
          <w:sz w:val="32"/>
          <w:szCs w:val="32"/>
        </w:rPr>
      </w:pPr>
      <w:r>
        <w:rPr>
          <w:rFonts w:cs="Times New Roman"/>
          <w:b/>
          <w:sz w:val="32"/>
          <w:szCs w:val="32"/>
        </w:rPr>
        <w:t xml:space="preserve">ΒΥΡΩΝΑΣ 07/09/2013 </w:t>
      </w:r>
    </w:p>
    <w:sectPr w:rsidR="00FA7406" w:rsidRPr="0056341D" w:rsidSect="00467298">
      <w:pgSz w:w="11906" w:h="16838"/>
      <w:pgMar w:top="709" w:right="707"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Lucida Sans Unicode">
    <w:panose1 w:val="020B0602030504020204"/>
    <w:charset w:val="A1"/>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Palatino Linotype">
    <w:panose1 w:val="02040502050505030304"/>
    <w:charset w:val="A1"/>
    <w:family w:val="roman"/>
    <w:pitch w:val="variable"/>
    <w:sig w:usb0="E0000387" w:usb1="40000013" w:usb2="00000000" w:usb3="00000000" w:csb0="0000019F" w:csb1="00000000"/>
  </w:font>
  <w:font w:name="Arial Black">
    <w:panose1 w:val="020B0A04020102020204"/>
    <w:charset w:val="A1"/>
    <w:family w:val="swiss"/>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80779"/>
    <w:multiLevelType w:val="hybridMultilevel"/>
    <w:tmpl w:val="634276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598" w:hanging="360"/>
      </w:pPr>
      <w:rPr>
        <w:rFonts w:ascii="Courier New" w:hAnsi="Courier New" w:cs="Courier New" w:hint="default"/>
      </w:rPr>
    </w:lvl>
    <w:lvl w:ilvl="2" w:tplc="04080005" w:tentative="1">
      <w:start w:val="1"/>
      <w:numFmt w:val="bullet"/>
      <w:lvlText w:val=""/>
      <w:lvlJc w:val="left"/>
      <w:pPr>
        <w:ind w:left="2318" w:hanging="360"/>
      </w:pPr>
      <w:rPr>
        <w:rFonts w:ascii="Wingdings" w:hAnsi="Wingdings" w:hint="default"/>
      </w:rPr>
    </w:lvl>
    <w:lvl w:ilvl="3" w:tplc="04080001" w:tentative="1">
      <w:start w:val="1"/>
      <w:numFmt w:val="bullet"/>
      <w:lvlText w:val=""/>
      <w:lvlJc w:val="left"/>
      <w:pPr>
        <w:ind w:left="3038" w:hanging="360"/>
      </w:pPr>
      <w:rPr>
        <w:rFonts w:ascii="Symbol" w:hAnsi="Symbol" w:hint="default"/>
      </w:rPr>
    </w:lvl>
    <w:lvl w:ilvl="4" w:tplc="04080003" w:tentative="1">
      <w:start w:val="1"/>
      <w:numFmt w:val="bullet"/>
      <w:lvlText w:val="o"/>
      <w:lvlJc w:val="left"/>
      <w:pPr>
        <w:ind w:left="3758" w:hanging="360"/>
      </w:pPr>
      <w:rPr>
        <w:rFonts w:ascii="Courier New" w:hAnsi="Courier New" w:cs="Courier New" w:hint="default"/>
      </w:rPr>
    </w:lvl>
    <w:lvl w:ilvl="5" w:tplc="04080005" w:tentative="1">
      <w:start w:val="1"/>
      <w:numFmt w:val="bullet"/>
      <w:lvlText w:val=""/>
      <w:lvlJc w:val="left"/>
      <w:pPr>
        <w:ind w:left="4478" w:hanging="360"/>
      </w:pPr>
      <w:rPr>
        <w:rFonts w:ascii="Wingdings" w:hAnsi="Wingdings" w:hint="default"/>
      </w:rPr>
    </w:lvl>
    <w:lvl w:ilvl="6" w:tplc="04080001" w:tentative="1">
      <w:start w:val="1"/>
      <w:numFmt w:val="bullet"/>
      <w:lvlText w:val=""/>
      <w:lvlJc w:val="left"/>
      <w:pPr>
        <w:ind w:left="5198" w:hanging="360"/>
      </w:pPr>
      <w:rPr>
        <w:rFonts w:ascii="Symbol" w:hAnsi="Symbol" w:hint="default"/>
      </w:rPr>
    </w:lvl>
    <w:lvl w:ilvl="7" w:tplc="04080003" w:tentative="1">
      <w:start w:val="1"/>
      <w:numFmt w:val="bullet"/>
      <w:lvlText w:val="o"/>
      <w:lvlJc w:val="left"/>
      <w:pPr>
        <w:ind w:left="5918" w:hanging="360"/>
      </w:pPr>
      <w:rPr>
        <w:rFonts w:ascii="Courier New" w:hAnsi="Courier New" w:cs="Courier New" w:hint="default"/>
      </w:rPr>
    </w:lvl>
    <w:lvl w:ilvl="8" w:tplc="04080005" w:tentative="1">
      <w:start w:val="1"/>
      <w:numFmt w:val="bullet"/>
      <w:lvlText w:val=""/>
      <w:lvlJc w:val="left"/>
      <w:pPr>
        <w:ind w:left="6638" w:hanging="360"/>
      </w:pPr>
      <w:rPr>
        <w:rFonts w:ascii="Wingdings" w:hAnsi="Wingdings" w:hint="default"/>
      </w:rPr>
    </w:lvl>
  </w:abstractNum>
  <w:abstractNum w:abstractNumId="1">
    <w:nsid w:val="76560A92"/>
    <w:multiLevelType w:val="hybridMultilevel"/>
    <w:tmpl w:val="6444053A"/>
    <w:lvl w:ilvl="0" w:tplc="04080001">
      <w:start w:val="1"/>
      <w:numFmt w:val="bullet"/>
      <w:lvlText w:val=""/>
      <w:lvlJc w:val="left"/>
      <w:pPr>
        <w:ind w:left="811" w:hanging="360"/>
      </w:pPr>
      <w:rPr>
        <w:rFonts w:ascii="Symbol" w:hAnsi="Symbol" w:hint="default"/>
      </w:rPr>
    </w:lvl>
    <w:lvl w:ilvl="1" w:tplc="04080003" w:tentative="1">
      <w:start w:val="1"/>
      <w:numFmt w:val="bullet"/>
      <w:lvlText w:val="o"/>
      <w:lvlJc w:val="left"/>
      <w:pPr>
        <w:ind w:left="1531" w:hanging="360"/>
      </w:pPr>
      <w:rPr>
        <w:rFonts w:ascii="Courier New" w:hAnsi="Courier New" w:cs="Courier New" w:hint="default"/>
      </w:rPr>
    </w:lvl>
    <w:lvl w:ilvl="2" w:tplc="04080005" w:tentative="1">
      <w:start w:val="1"/>
      <w:numFmt w:val="bullet"/>
      <w:lvlText w:val=""/>
      <w:lvlJc w:val="left"/>
      <w:pPr>
        <w:ind w:left="2251" w:hanging="360"/>
      </w:pPr>
      <w:rPr>
        <w:rFonts w:ascii="Wingdings" w:hAnsi="Wingdings" w:hint="default"/>
      </w:rPr>
    </w:lvl>
    <w:lvl w:ilvl="3" w:tplc="04080001" w:tentative="1">
      <w:start w:val="1"/>
      <w:numFmt w:val="bullet"/>
      <w:lvlText w:val=""/>
      <w:lvlJc w:val="left"/>
      <w:pPr>
        <w:ind w:left="2971" w:hanging="360"/>
      </w:pPr>
      <w:rPr>
        <w:rFonts w:ascii="Symbol" w:hAnsi="Symbol" w:hint="default"/>
      </w:rPr>
    </w:lvl>
    <w:lvl w:ilvl="4" w:tplc="04080003" w:tentative="1">
      <w:start w:val="1"/>
      <w:numFmt w:val="bullet"/>
      <w:lvlText w:val="o"/>
      <w:lvlJc w:val="left"/>
      <w:pPr>
        <w:ind w:left="3691" w:hanging="360"/>
      </w:pPr>
      <w:rPr>
        <w:rFonts w:ascii="Courier New" w:hAnsi="Courier New" w:cs="Courier New" w:hint="default"/>
      </w:rPr>
    </w:lvl>
    <w:lvl w:ilvl="5" w:tplc="04080005" w:tentative="1">
      <w:start w:val="1"/>
      <w:numFmt w:val="bullet"/>
      <w:lvlText w:val=""/>
      <w:lvlJc w:val="left"/>
      <w:pPr>
        <w:ind w:left="4411" w:hanging="360"/>
      </w:pPr>
      <w:rPr>
        <w:rFonts w:ascii="Wingdings" w:hAnsi="Wingdings" w:hint="default"/>
      </w:rPr>
    </w:lvl>
    <w:lvl w:ilvl="6" w:tplc="04080001" w:tentative="1">
      <w:start w:val="1"/>
      <w:numFmt w:val="bullet"/>
      <w:lvlText w:val=""/>
      <w:lvlJc w:val="left"/>
      <w:pPr>
        <w:ind w:left="5131" w:hanging="360"/>
      </w:pPr>
      <w:rPr>
        <w:rFonts w:ascii="Symbol" w:hAnsi="Symbol" w:hint="default"/>
      </w:rPr>
    </w:lvl>
    <w:lvl w:ilvl="7" w:tplc="04080003" w:tentative="1">
      <w:start w:val="1"/>
      <w:numFmt w:val="bullet"/>
      <w:lvlText w:val="o"/>
      <w:lvlJc w:val="left"/>
      <w:pPr>
        <w:ind w:left="5851" w:hanging="360"/>
      </w:pPr>
      <w:rPr>
        <w:rFonts w:ascii="Courier New" w:hAnsi="Courier New" w:cs="Courier New" w:hint="default"/>
      </w:rPr>
    </w:lvl>
    <w:lvl w:ilvl="8" w:tplc="04080005" w:tentative="1">
      <w:start w:val="1"/>
      <w:numFmt w:val="bullet"/>
      <w:lvlText w:val=""/>
      <w:lvlJc w:val="left"/>
      <w:pPr>
        <w:ind w:left="657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compat/>
  <w:rsids>
    <w:rsidRoot w:val="00BC08E1"/>
    <w:rsid w:val="00081706"/>
    <w:rsid w:val="000A68D4"/>
    <w:rsid w:val="00467298"/>
    <w:rsid w:val="0056341D"/>
    <w:rsid w:val="006372A2"/>
    <w:rsid w:val="007004E1"/>
    <w:rsid w:val="00955FBB"/>
    <w:rsid w:val="0097078C"/>
    <w:rsid w:val="00B70022"/>
    <w:rsid w:val="00BC08E1"/>
    <w:rsid w:val="00FA74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8E1"/>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sercontent">
    <w:name w:val="usercontent"/>
    <w:basedOn w:val="a0"/>
    <w:rsid w:val="00BC08E1"/>
  </w:style>
  <w:style w:type="paragraph" w:styleId="a3">
    <w:name w:val="List Paragraph"/>
    <w:basedOn w:val="a"/>
    <w:qFormat/>
    <w:rsid w:val="00BC08E1"/>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1616</Words>
  <Characters>8728</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c:creator>
  <cp:keywords/>
  <dc:description/>
  <cp:lastModifiedBy>KA</cp:lastModifiedBy>
  <cp:revision>8</cp:revision>
  <dcterms:created xsi:type="dcterms:W3CDTF">2013-11-06T18:36:00Z</dcterms:created>
  <dcterms:modified xsi:type="dcterms:W3CDTF">2013-11-06T20:04:00Z</dcterms:modified>
</cp:coreProperties>
</file>